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5A" w:rsidRDefault="000E509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95pt;margin-top:178.05pt;width:64.9pt;height:95.1pt;flip:x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90" w:rsidRDefault="000E5090"/>
    <w:p w:rsidR="000E5090" w:rsidRDefault="000E5090"/>
    <w:p w:rsidR="000E5090" w:rsidRDefault="000E5090">
      <w:r>
        <w:t>Por error he duplicado los periodos de fecha para una tasa de cambio. Supuestamente parece que lo guarda correctamente, no se cual de las dos utilizará el programa a la hora de aplicar la tasa de cambio para el periodo 01/06/2011 – 30/06/2011. Tendría que emitir un mensaje de error avisando de que hay etapas de tasa de cambio solapadas.</w:t>
      </w:r>
    </w:p>
    <w:sectPr w:rsidR="000E5090" w:rsidSect="00BA7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E5090"/>
    <w:rsid w:val="000E5090"/>
    <w:rsid w:val="00AA54EB"/>
    <w:rsid w:val="00BA785A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85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E50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5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292</Characters>
  <Application>Microsoft Office Word</Application>
  <DocSecurity>0</DocSecurity>
  <Lines>2</Lines>
  <Paragraphs>1</Paragraphs>
  <ScaleCrop>false</ScaleCrop>
  <Company>.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2012-07-16T08:27:00Z</dcterms:created>
  <dcterms:modified xsi:type="dcterms:W3CDTF">2012-07-16T08:30:00Z</dcterms:modified>
</cp:coreProperties>
</file>