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D01C" w14:textId="7FFFF69D" w:rsidR="004D5DB3" w:rsidRPr="001E13CE" w:rsidRDefault="00616453">
      <w:pPr>
        <w:rPr>
          <w:b/>
          <w:bCs/>
          <w:caps/>
          <w:sz w:val="24"/>
          <w:szCs w:val="24"/>
          <w:u w:val="single"/>
        </w:rPr>
      </w:pPr>
      <w:r w:rsidRPr="001E13CE">
        <w:rPr>
          <w:b/>
          <w:bCs/>
          <w:caps/>
          <w:sz w:val="24"/>
          <w:szCs w:val="24"/>
          <w:u w:val="single"/>
        </w:rPr>
        <w:t xml:space="preserve">Etapas de ejecución del proyecto </w:t>
      </w:r>
      <w:proofErr w:type="gramStart"/>
      <w:r w:rsidR="001E13CE" w:rsidRPr="0033497F">
        <w:rPr>
          <w:b/>
          <w:bCs/>
          <w:sz w:val="24"/>
          <w:szCs w:val="24"/>
          <w:u w:val="single"/>
        </w:rPr>
        <w:t>( i</w:t>
      </w:r>
      <w:proofErr w:type="gramEnd"/>
      <w:r w:rsidR="001E13CE" w:rsidRPr="0033497F">
        <w:rPr>
          <w:b/>
          <w:bCs/>
          <w:sz w:val="24"/>
          <w:szCs w:val="24"/>
          <w:u w:val="single"/>
        </w:rPr>
        <w:t xml:space="preserve"> )</w:t>
      </w:r>
    </w:p>
    <w:p w14:paraId="5DF9987E" w14:textId="4B5BFB68" w:rsidR="0033497F" w:rsidRPr="0033497F" w:rsidRDefault="0033497F">
      <w:pPr>
        <w:rPr>
          <w:b/>
          <w:bCs/>
        </w:rPr>
      </w:pPr>
      <w:proofErr w:type="gramStart"/>
      <w:r w:rsidRPr="0033497F">
        <w:rPr>
          <w:b/>
          <w:bCs/>
        </w:rPr>
        <w:t>( i</w:t>
      </w:r>
      <w:proofErr w:type="gramEnd"/>
      <w:r w:rsidRPr="0033497F">
        <w:rPr>
          <w:b/>
          <w:bCs/>
        </w:rPr>
        <w:t xml:space="preserve"> ) ¿Qué es?</w:t>
      </w:r>
    </w:p>
    <w:p w14:paraId="0D7B02FC" w14:textId="36CE9CC3" w:rsidR="0033497F" w:rsidRDefault="00530039">
      <w:r w:rsidRPr="0033497F">
        <w:t xml:space="preserve">Es el periodo de implementación de las Actividades </w:t>
      </w:r>
      <w:r w:rsidR="0033497F">
        <w:t>programadas</w:t>
      </w:r>
      <w:r w:rsidR="00F3140B">
        <w:t xml:space="preserve"> de un proyecto</w:t>
      </w:r>
      <w:r w:rsidRPr="0033497F">
        <w:t xml:space="preserve">. </w:t>
      </w:r>
      <w:r w:rsidR="0033497F">
        <w:t xml:space="preserve">Las </w:t>
      </w:r>
      <w:r w:rsidR="00404832">
        <w:t>“</w:t>
      </w:r>
      <w:r w:rsidR="004D2E72">
        <w:rPr>
          <w:b/>
          <w:bCs/>
        </w:rPr>
        <w:t>F</w:t>
      </w:r>
      <w:r w:rsidR="0033497F" w:rsidRPr="000A35AF">
        <w:rPr>
          <w:b/>
          <w:bCs/>
        </w:rPr>
        <w:t xml:space="preserve">echas de </w:t>
      </w:r>
      <w:r w:rsidR="004D2E72">
        <w:rPr>
          <w:b/>
          <w:bCs/>
        </w:rPr>
        <w:t>I</w:t>
      </w:r>
      <w:r w:rsidR="0033497F" w:rsidRPr="000A35AF">
        <w:rPr>
          <w:b/>
          <w:bCs/>
        </w:rPr>
        <w:t xml:space="preserve">nicio y </w:t>
      </w:r>
      <w:r w:rsidR="004D2E72">
        <w:rPr>
          <w:b/>
          <w:bCs/>
        </w:rPr>
        <w:t>F</w:t>
      </w:r>
      <w:r w:rsidR="0033497F" w:rsidRPr="000A35AF">
        <w:rPr>
          <w:b/>
          <w:bCs/>
        </w:rPr>
        <w:t>in</w:t>
      </w:r>
      <w:r w:rsidR="00404832" w:rsidRPr="000A35AF">
        <w:rPr>
          <w:b/>
          <w:bCs/>
        </w:rPr>
        <w:t>”</w:t>
      </w:r>
      <w:r w:rsidR="0033497F">
        <w:t xml:space="preserve"> </w:t>
      </w:r>
      <w:r w:rsidR="006B2AC9">
        <w:t xml:space="preserve">marcan el </w:t>
      </w:r>
      <w:r w:rsidR="00A371C3">
        <w:t xml:space="preserve">periodo </w:t>
      </w:r>
      <w:r w:rsidR="006B2AC9">
        <w:t>d</w:t>
      </w:r>
      <w:r w:rsidR="0033497F">
        <w:t>e ejecución</w:t>
      </w:r>
      <w:r w:rsidR="00130538">
        <w:t>.</w:t>
      </w:r>
      <w:r w:rsidR="0033497F">
        <w:t xml:space="preserve"> </w:t>
      </w:r>
    </w:p>
    <w:p w14:paraId="4A077D40" w14:textId="590A2527" w:rsidR="00616453" w:rsidRPr="008726A6" w:rsidRDefault="00616453">
      <w:pPr>
        <w:rPr>
          <w:b/>
          <w:bCs/>
          <w:caps/>
          <w:sz w:val="24"/>
          <w:szCs w:val="24"/>
          <w:u w:val="single"/>
        </w:rPr>
      </w:pPr>
      <w:r w:rsidRPr="008726A6">
        <w:rPr>
          <w:b/>
          <w:bCs/>
          <w:caps/>
          <w:sz w:val="24"/>
          <w:szCs w:val="24"/>
          <w:u w:val="single"/>
        </w:rPr>
        <w:t xml:space="preserve">Periodos configurables para el proyecto </w:t>
      </w:r>
      <w:proofErr w:type="gramStart"/>
      <w:r w:rsidRPr="008726A6">
        <w:rPr>
          <w:b/>
          <w:bCs/>
          <w:caps/>
          <w:sz w:val="24"/>
          <w:szCs w:val="24"/>
          <w:u w:val="single"/>
        </w:rPr>
        <w:t>(</w:t>
      </w:r>
      <w:r w:rsidRPr="002F67B3">
        <w:rPr>
          <w:b/>
          <w:bCs/>
          <w:sz w:val="24"/>
          <w:szCs w:val="24"/>
          <w:u w:val="single"/>
        </w:rPr>
        <w:t xml:space="preserve"> i</w:t>
      </w:r>
      <w:proofErr w:type="gramEnd"/>
      <w:r w:rsidRPr="002F67B3">
        <w:rPr>
          <w:b/>
          <w:bCs/>
          <w:sz w:val="24"/>
          <w:szCs w:val="24"/>
          <w:u w:val="single"/>
        </w:rPr>
        <w:t xml:space="preserve"> )</w:t>
      </w:r>
    </w:p>
    <w:p w14:paraId="30C3219C" w14:textId="25CC0373" w:rsidR="00616453" w:rsidRPr="001E13CE" w:rsidRDefault="00616453">
      <w:pPr>
        <w:rPr>
          <w:b/>
          <w:bCs/>
          <w:caps/>
          <w:sz w:val="24"/>
          <w:szCs w:val="24"/>
          <w:u w:val="single"/>
        </w:rPr>
      </w:pPr>
      <w:r w:rsidRPr="001E13CE">
        <w:rPr>
          <w:b/>
          <w:bCs/>
          <w:caps/>
          <w:sz w:val="24"/>
          <w:szCs w:val="24"/>
          <w:u w:val="single"/>
        </w:rPr>
        <w:t xml:space="preserve">Periodos de formulación </w:t>
      </w:r>
      <w:proofErr w:type="gramStart"/>
      <w:r w:rsidRPr="001E13CE">
        <w:rPr>
          <w:b/>
          <w:bCs/>
          <w:sz w:val="24"/>
          <w:szCs w:val="24"/>
          <w:u w:val="single"/>
        </w:rPr>
        <w:t>( i</w:t>
      </w:r>
      <w:proofErr w:type="gramEnd"/>
      <w:r w:rsidRPr="001E13CE">
        <w:rPr>
          <w:b/>
          <w:bCs/>
          <w:sz w:val="24"/>
          <w:szCs w:val="24"/>
          <w:u w:val="single"/>
        </w:rPr>
        <w:t xml:space="preserve"> )</w:t>
      </w:r>
    </w:p>
    <w:p w14:paraId="65C76C02" w14:textId="77777777" w:rsidR="00404832" w:rsidRPr="0033497F" w:rsidRDefault="00404832" w:rsidP="00404832">
      <w:pPr>
        <w:rPr>
          <w:b/>
          <w:bCs/>
        </w:rPr>
      </w:pPr>
      <w:proofErr w:type="gramStart"/>
      <w:r w:rsidRPr="0033497F">
        <w:rPr>
          <w:b/>
          <w:bCs/>
        </w:rPr>
        <w:t>( i</w:t>
      </w:r>
      <w:proofErr w:type="gramEnd"/>
      <w:r w:rsidRPr="0033497F">
        <w:rPr>
          <w:b/>
          <w:bCs/>
        </w:rPr>
        <w:t xml:space="preserve"> ) ¿Qué es?</w:t>
      </w:r>
    </w:p>
    <w:p w14:paraId="4BAC2871" w14:textId="2AB97E42" w:rsidR="00530039" w:rsidRPr="0033497F" w:rsidRDefault="00530039">
      <w:r w:rsidRPr="0033497F">
        <w:t xml:space="preserve">Fase </w:t>
      </w:r>
      <w:r w:rsidR="0033497F">
        <w:t xml:space="preserve">preparatoria </w:t>
      </w:r>
      <w:r w:rsidRPr="0033497F">
        <w:t>durante la cual se diseña y p</w:t>
      </w:r>
      <w:r w:rsidR="00404832">
        <w:t>lanifica</w:t>
      </w:r>
      <w:r w:rsidRPr="0033497F">
        <w:t xml:space="preserve"> una intervención. </w:t>
      </w:r>
      <w:r w:rsidR="00404832">
        <w:t xml:space="preserve">La fecha </w:t>
      </w:r>
      <w:r w:rsidR="00B40B05">
        <w:t xml:space="preserve">del </w:t>
      </w:r>
      <w:r w:rsidR="00404832" w:rsidRPr="000A35AF">
        <w:rPr>
          <w:b/>
          <w:bCs/>
        </w:rPr>
        <w:t>“Informe”</w:t>
      </w:r>
      <w:r w:rsidR="00404832">
        <w:t xml:space="preserve"> es el </w:t>
      </w:r>
      <w:r w:rsidR="004B27A2">
        <w:t xml:space="preserve">día </w:t>
      </w:r>
      <w:r w:rsidR="002122A2">
        <w:t>límite para</w:t>
      </w:r>
      <w:r w:rsidR="008E3CF0">
        <w:t xml:space="preserve"> </w:t>
      </w:r>
      <w:r w:rsidR="00065238">
        <w:t xml:space="preserve">tener </w:t>
      </w:r>
      <w:r w:rsidR="008E3CF0">
        <w:t>finaliza</w:t>
      </w:r>
      <w:r w:rsidR="00065238">
        <w:t>d</w:t>
      </w:r>
      <w:r w:rsidR="00DD752F">
        <w:t>a</w:t>
      </w:r>
      <w:r w:rsidR="008E3CF0">
        <w:t xml:space="preserve"> la </w:t>
      </w:r>
      <w:r w:rsidR="00404832">
        <w:t>Formulación</w:t>
      </w:r>
      <w:r w:rsidR="008E3CF0">
        <w:t xml:space="preserve"> </w:t>
      </w:r>
      <w:r w:rsidR="002122A2">
        <w:t xml:space="preserve">del proyecto. </w:t>
      </w:r>
    </w:p>
    <w:p w14:paraId="31EDDD3D" w14:textId="77777777" w:rsidR="00616453" w:rsidRPr="001E13CE" w:rsidRDefault="00616453" w:rsidP="00616453">
      <w:pPr>
        <w:rPr>
          <w:b/>
          <w:bCs/>
          <w:caps/>
          <w:sz w:val="24"/>
          <w:szCs w:val="24"/>
          <w:u w:val="single"/>
        </w:rPr>
      </w:pPr>
      <w:r w:rsidRPr="001E13CE">
        <w:rPr>
          <w:b/>
          <w:bCs/>
          <w:caps/>
          <w:sz w:val="24"/>
          <w:szCs w:val="24"/>
          <w:u w:val="single"/>
        </w:rPr>
        <w:t xml:space="preserve">Prórrogas a la Ejecución </w:t>
      </w:r>
      <w:proofErr w:type="gramStart"/>
      <w:r w:rsidRPr="001E13CE">
        <w:rPr>
          <w:b/>
          <w:bCs/>
          <w:sz w:val="24"/>
          <w:szCs w:val="24"/>
          <w:u w:val="single"/>
        </w:rPr>
        <w:t>( i</w:t>
      </w:r>
      <w:proofErr w:type="gramEnd"/>
      <w:r w:rsidRPr="001E13CE">
        <w:rPr>
          <w:b/>
          <w:bCs/>
          <w:sz w:val="24"/>
          <w:szCs w:val="24"/>
          <w:u w:val="single"/>
        </w:rPr>
        <w:t xml:space="preserve"> )</w:t>
      </w:r>
    </w:p>
    <w:p w14:paraId="03B87855" w14:textId="77777777" w:rsidR="00053A0D" w:rsidRPr="0033497F" w:rsidRDefault="00053A0D" w:rsidP="00053A0D">
      <w:pPr>
        <w:rPr>
          <w:b/>
          <w:bCs/>
        </w:rPr>
      </w:pPr>
      <w:proofErr w:type="gramStart"/>
      <w:r w:rsidRPr="0033497F">
        <w:rPr>
          <w:b/>
          <w:bCs/>
        </w:rPr>
        <w:t>( i</w:t>
      </w:r>
      <w:proofErr w:type="gramEnd"/>
      <w:r w:rsidRPr="0033497F">
        <w:rPr>
          <w:b/>
          <w:bCs/>
        </w:rPr>
        <w:t xml:space="preserve"> ) ¿Qué es?</w:t>
      </w:r>
    </w:p>
    <w:p w14:paraId="067E952E" w14:textId="56422774" w:rsidR="00616453" w:rsidRDefault="00053A0D">
      <w:r>
        <w:t xml:space="preserve">Son ampliaciones </w:t>
      </w:r>
      <w:r w:rsidR="00E00A50">
        <w:t>de</w:t>
      </w:r>
      <w:r w:rsidR="003B7716">
        <w:t xml:space="preserve">l periodo de </w:t>
      </w:r>
      <w:r w:rsidR="00E00A50">
        <w:t>ejecución de</w:t>
      </w:r>
      <w:r w:rsidR="003B7716">
        <w:t>l</w:t>
      </w:r>
      <w:r w:rsidR="00E00A50">
        <w:t xml:space="preserve"> proyecto. </w:t>
      </w:r>
      <w:r w:rsidR="008D5F9F">
        <w:t>Las</w:t>
      </w:r>
      <w:r w:rsidR="008D5F9F" w:rsidRPr="0033497F">
        <w:t xml:space="preserve"> </w:t>
      </w:r>
      <w:r w:rsidR="008D5F9F" w:rsidRPr="000A35AF">
        <w:rPr>
          <w:b/>
          <w:bCs/>
        </w:rPr>
        <w:t>“</w:t>
      </w:r>
      <w:r w:rsidR="0023454C">
        <w:rPr>
          <w:b/>
          <w:bCs/>
        </w:rPr>
        <w:t>F</w:t>
      </w:r>
      <w:r w:rsidR="008D5F9F" w:rsidRPr="000A35AF">
        <w:rPr>
          <w:b/>
          <w:bCs/>
        </w:rPr>
        <w:t xml:space="preserve">echas de </w:t>
      </w:r>
      <w:r w:rsidR="0023454C">
        <w:rPr>
          <w:b/>
          <w:bCs/>
        </w:rPr>
        <w:t>I</w:t>
      </w:r>
      <w:r w:rsidR="008D5F9F" w:rsidRPr="000A35AF">
        <w:rPr>
          <w:b/>
          <w:bCs/>
        </w:rPr>
        <w:t xml:space="preserve">nicio y </w:t>
      </w:r>
      <w:r w:rsidR="004D2E72">
        <w:rPr>
          <w:b/>
          <w:bCs/>
        </w:rPr>
        <w:t>F</w:t>
      </w:r>
      <w:r w:rsidR="008D5F9F" w:rsidRPr="000A35AF">
        <w:rPr>
          <w:b/>
          <w:bCs/>
        </w:rPr>
        <w:t>in”</w:t>
      </w:r>
      <w:r w:rsidR="008D5F9F" w:rsidRPr="0033497F">
        <w:t xml:space="preserve"> </w:t>
      </w:r>
      <w:r w:rsidR="00CB19C1" w:rsidRPr="002278C5">
        <w:t xml:space="preserve">muestran </w:t>
      </w:r>
      <w:r w:rsidR="008D5F9F" w:rsidRPr="002278C5">
        <w:t xml:space="preserve">el </w:t>
      </w:r>
      <w:r w:rsidR="0046084B" w:rsidRPr="002278C5">
        <w:t xml:space="preserve">rango de tiempo que </w:t>
      </w:r>
      <w:r w:rsidR="0008576E" w:rsidRPr="002278C5">
        <w:t>se</w:t>
      </w:r>
      <w:r w:rsidR="00923514" w:rsidRPr="002278C5">
        <w:t xml:space="preserve"> necesita</w:t>
      </w:r>
      <w:r w:rsidR="00F71D46" w:rsidRPr="002278C5">
        <w:t xml:space="preserve"> </w:t>
      </w:r>
      <w:r w:rsidR="0008576E" w:rsidRPr="002278C5">
        <w:t>ampliar</w:t>
      </w:r>
      <w:r w:rsidR="00F71D46" w:rsidRPr="002278C5">
        <w:t xml:space="preserve"> </w:t>
      </w:r>
      <w:r w:rsidR="003A6FD2" w:rsidRPr="002278C5">
        <w:t>la ejecución</w:t>
      </w:r>
      <w:r w:rsidR="00F71D46" w:rsidRPr="002278C5">
        <w:t xml:space="preserve"> del proyecto</w:t>
      </w:r>
      <w:r w:rsidR="003A6FD2" w:rsidRPr="002278C5">
        <w:t xml:space="preserve">. </w:t>
      </w:r>
    </w:p>
    <w:p w14:paraId="64E0F335" w14:textId="3A0D02AD" w:rsidR="00056EEE" w:rsidRDefault="00056EEE">
      <w:pPr>
        <w:rPr>
          <w:b/>
          <w:bCs/>
          <w:caps/>
          <w:sz w:val="24"/>
          <w:szCs w:val="24"/>
          <w:u w:val="single"/>
        </w:rPr>
      </w:pPr>
      <w:r w:rsidRPr="00056EEE">
        <w:rPr>
          <w:b/>
          <w:bCs/>
          <w:caps/>
          <w:sz w:val="24"/>
          <w:szCs w:val="24"/>
          <w:u w:val="single"/>
        </w:rPr>
        <w:t>Fechas para posible petición de Prórrogas a la Ejecución</w:t>
      </w:r>
    </w:p>
    <w:p w14:paraId="155958ED" w14:textId="77777777" w:rsidR="009074FE" w:rsidRPr="0033497F" w:rsidRDefault="009074FE" w:rsidP="009074FE">
      <w:pPr>
        <w:rPr>
          <w:b/>
          <w:bCs/>
        </w:rPr>
      </w:pPr>
      <w:proofErr w:type="gramStart"/>
      <w:r w:rsidRPr="0033497F">
        <w:rPr>
          <w:b/>
          <w:bCs/>
        </w:rPr>
        <w:t>( i</w:t>
      </w:r>
      <w:proofErr w:type="gramEnd"/>
      <w:r w:rsidRPr="0033497F">
        <w:rPr>
          <w:b/>
          <w:bCs/>
        </w:rPr>
        <w:t xml:space="preserve"> ) ¿Qué es?</w:t>
      </w:r>
    </w:p>
    <w:p w14:paraId="76CE1143" w14:textId="46772143" w:rsidR="00BA6BAD" w:rsidRDefault="009074FE">
      <w:r w:rsidRPr="008703EF">
        <w:t>L</w:t>
      </w:r>
      <w:r w:rsidRPr="009074FE">
        <w:t xml:space="preserve">a fecha límite para solicitar una </w:t>
      </w:r>
      <w:r w:rsidRPr="009453B9">
        <w:t xml:space="preserve">ampliación </w:t>
      </w:r>
      <w:r w:rsidR="005A6547" w:rsidRPr="009453B9">
        <w:t>de tiempo</w:t>
      </w:r>
      <w:r w:rsidR="002278C5" w:rsidRPr="009453B9">
        <w:t xml:space="preserve"> al financiador del proyecto para poder seguir ejecutando el proyecto</w:t>
      </w:r>
      <w:r w:rsidR="008703EF" w:rsidRPr="009453B9">
        <w:t xml:space="preserve">. </w:t>
      </w:r>
    </w:p>
    <w:p w14:paraId="69B210C6" w14:textId="77777777" w:rsidR="00616453" w:rsidRPr="001E13CE" w:rsidRDefault="00616453" w:rsidP="00616453">
      <w:pPr>
        <w:rPr>
          <w:b/>
          <w:bCs/>
          <w:caps/>
          <w:sz w:val="24"/>
          <w:szCs w:val="24"/>
          <w:u w:val="single"/>
        </w:rPr>
      </w:pPr>
      <w:r w:rsidRPr="001E13CE">
        <w:rPr>
          <w:b/>
          <w:bCs/>
          <w:caps/>
          <w:sz w:val="24"/>
          <w:szCs w:val="24"/>
          <w:u w:val="single"/>
        </w:rPr>
        <w:t xml:space="preserve">Periodos de Seguimiento y Justificación </w:t>
      </w:r>
      <w:proofErr w:type="gramStart"/>
      <w:r w:rsidRPr="001E13CE">
        <w:rPr>
          <w:b/>
          <w:bCs/>
          <w:sz w:val="24"/>
          <w:szCs w:val="24"/>
          <w:u w:val="single"/>
        </w:rPr>
        <w:t>( i</w:t>
      </w:r>
      <w:proofErr w:type="gramEnd"/>
      <w:r w:rsidRPr="001E13CE">
        <w:rPr>
          <w:b/>
          <w:bCs/>
          <w:sz w:val="24"/>
          <w:szCs w:val="24"/>
          <w:u w:val="single"/>
        </w:rPr>
        <w:t xml:space="preserve"> )</w:t>
      </w:r>
    </w:p>
    <w:p w14:paraId="134998FD" w14:textId="77777777" w:rsidR="008F3CE2" w:rsidRPr="0033497F" w:rsidRDefault="008F3CE2" w:rsidP="008F3CE2">
      <w:pPr>
        <w:rPr>
          <w:b/>
          <w:bCs/>
        </w:rPr>
      </w:pPr>
      <w:proofErr w:type="gramStart"/>
      <w:r w:rsidRPr="0033497F">
        <w:rPr>
          <w:b/>
          <w:bCs/>
        </w:rPr>
        <w:t>( i</w:t>
      </w:r>
      <w:proofErr w:type="gramEnd"/>
      <w:r w:rsidRPr="0033497F">
        <w:rPr>
          <w:b/>
          <w:bCs/>
        </w:rPr>
        <w:t xml:space="preserve"> ) ¿Qué es?</w:t>
      </w:r>
    </w:p>
    <w:p w14:paraId="355CEAE9" w14:textId="018222C2" w:rsidR="00217BFF" w:rsidRPr="0033497F" w:rsidRDefault="008F3CE2" w:rsidP="00217BFF">
      <w:r>
        <w:t>Son</w:t>
      </w:r>
      <w:r w:rsidR="00DD752F">
        <w:t xml:space="preserve"> los</w:t>
      </w:r>
      <w:r w:rsidR="001E13CE">
        <w:t xml:space="preserve"> p</w:t>
      </w:r>
      <w:r>
        <w:t>eriodo</w:t>
      </w:r>
      <w:r w:rsidR="009E385F">
        <w:t>s</w:t>
      </w:r>
      <w:r>
        <w:t xml:space="preserve"> </w:t>
      </w:r>
      <w:r w:rsidR="00DD752F">
        <w:t xml:space="preserve">de </w:t>
      </w:r>
      <w:r>
        <w:t xml:space="preserve">seguimiento </w:t>
      </w:r>
      <w:r w:rsidR="009E385F">
        <w:t>y</w:t>
      </w:r>
      <w:r w:rsidR="005C2302">
        <w:t xml:space="preserve"> </w:t>
      </w:r>
      <w:r w:rsidR="00B840AA">
        <w:t xml:space="preserve">justificación </w:t>
      </w:r>
      <w:r>
        <w:t>acordado</w:t>
      </w:r>
      <w:r w:rsidR="009E385F">
        <w:t>s</w:t>
      </w:r>
      <w:r>
        <w:t xml:space="preserve"> con el financiador</w:t>
      </w:r>
      <w:r w:rsidR="00202D32">
        <w:t>.</w:t>
      </w:r>
      <w:r w:rsidR="00217BFF" w:rsidRPr="0033497F">
        <w:t xml:space="preserve"> Las </w:t>
      </w:r>
      <w:r w:rsidR="00217BFF" w:rsidRPr="000A35AF">
        <w:rPr>
          <w:b/>
          <w:bCs/>
        </w:rPr>
        <w:t>“</w:t>
      </w:r>
      <w:r w:rsidR="0023454C">
        <w:rPr>
          <w:b/>
          <w:bCs/>
        </w:rPr>
        <w:t>F</w:t>
      </w:r>
      <w:r w:rsidR="00217BFF" w:rsidRPr="000A35AF">
        <w:rPr>
          <w:b/>
          <w:bCs/>
        </w:rPr>
        <w:t xml:space="preserve">echas de </w:t>
      </w:r>
      <w:r w:rsidR="0023454C">
        <w:rPr>
          <w:b/>
          <w:bCs/>
        </w:rPr>
        <w:t>I</w:t>
      </w:r>
      <w:r w:rsidR="00217BFF" w:rsidRPr="000A35AF">
        <w:rPr>
          <w:b/>
          <w:bCs/>
        </w:rPr>
        <w:t xml:space="preserve">nicio y </w:t>
      </w:r>
      <w:r w:rsidR="0023454C">
        <w:rPr>
          <w:b/>
          <w:bCs/>
        </w:rPr>
        <w:t>F</w:t>
      </w:r>
      <w:r w:rsidR="00217BFF" w:rsidRPr="000A35AF">
        <w:rPr>
          <w:b/>
          <w:bCs/>
        </w:rPr>
        <w:t>in</w:t>
      </w:r>
      <w:r w:rsidR="00217BFF" w:rsidRPr="009453B9">
        <w:rPr>
          <w:b/>
          <w:bCs/>
        </w:rPr>
        <w:t>”</w:t>
      </w:r>
      <w:r w:rsidR="00217BFF" w:rsidRPr="009453B9">
        <w:t xml:space="preserve"> </w:t>
      </w:r>
      <w:r w:rsidR="00526AB8" w:rsidRPr="009453B9">
        <w:t xml:space="preserve">muestran </w:t>
      </w:r>
      <w:r w:rsidR="004A0248" w:rsidRPr="009453B9">
        <w:t xml:space="preserve">el </w:t>
      </w:r>
      <w:r w:rsidR="00202D32" w:rsidRPr="009453B9">
        <w:t xml:space="preserve">periodo de </w:t>
      </w:r>
      <w:r w:rsidR="00DC7EC5" w:rsidRPr="009453B9">
        <w:t xml:space="preserve">seguimiento </w:t>
      </w:r>
      <w:r w:rsidR="00202D32" w:rsidRPr="009453B9">
        <w:t>que se está reportando</w:t>
      </w:r>
      <w:r w:rsidR="000A0D9B" w:rsidRPr="009453B9">
        <w:t xml:space="preserve"> o justificando</w:t>
      </w:r>
      <w:r w:rsidR="00202D32" w:rsidRPr="009453B9">
        <w:t>.</w:t>
      </w:r>
      <w:r w:rsidR="00217BFF" w:rsidRPr="009453B9">
        <w:t xml:space="preserve"> La fecha </w:t>
      </w:r>
      <w:r w:rsidR="00217BFF" w:rsidRPr="009453B9">
        <w:rPr>
          <w:b/>
          <w:bCs/>
        </w:rPr>
        <w:t>“Informe”</w:t>
      </w:r>
      <w:r w:rsidR="00217BFF" w:rsidRPr="009453B9">
        <w:t xml:space="preserve"> es el día</w:t>
      </w:r>
      <w:r w:rsidR="00FD439E" w:rsidRPr="009453B9">
        <w:t xml:space="preserve"> límite para </w:t>
      </w:r>
      <w:r w:rsidR="00217BFF" w:rsidRPr="009453B9">
        <w:t>tener finalizad</w:t>
      </w:r>
      <w:r w:rsidR="0063221B" w:rsidRPr="009453B9">
        <w:t xml:space="preserve">o </w:t>
      </w:r>
      <w:r w:rsidR="0063221B">
        <w:t>el informe.</w:t>
      </w:r>
      <w:r w:rsidR="00217BFF">
        <w:t xml:space="preserve"> </w:t>
      </w:r>
    </w:p>
    <w:p w14:paraId="55C9ABA5" w14:textId="77777777" w:rsidR="00616453" w:rsidRPr="001E13CE" w:rsidRDefault="00616453" w:rsidP="00616453">
      <w:pPr>
        <w:rPr>
          <w:b/>
          <w:bCs/>
          <w:caps/>
          <w:sz w:val="24"/>
          <w:szCs w:val="24"/>
          <w:u w:val="single"/>
        </w:rPr>
      </w:pPr>
      <w:r w:rsidRPr="001E13CE">
        <w:rPr>
          <w:b/>
          <w:bCs/>
          <w:caps/>
          <w:sz w:val="24"/>
          <w:szCs w:val="24"/>
          <w:u w:val="single"/>
        </w:rPr>
        <w:t xml:space="preserve">Periodos de Seguimiento Internos </w:t>
      </w:r>
      <w:proofErr w:type="gramStart"/>
      <w:r w:rsidRPr="001E13CE">
        <w:rPr>
          <w:b/>
          <w:bCs/>
          <w:sz w:val="24"/>
          <w:szCs w:val="24"/>
          <w:u w:val="single"/>
        </w:rPr>
        <w:t>( i</w:t>
      </w:r>
      <w:proofErr w:type="gramEnd"/>
      <w:r w:rsidRPr="001E13CE">
        <w:rPr>
          <w:b/>
          <w:bCs/>
          <w:sz w:val="24"/>
          <w:szCs w:val="24"/>
          <w:u w:val="single"/>
        </w:rPr>
        <w:t xml:space="preserve"> )</w:t>
      </w:r>
    </w:p>
    <w:p w14:paraId="42E6EF18" w14:textId="77777777" w:rsidR="00261C57" w:rsidRPr="0033497F" w:rsidRDefault="00261C57" w:rsidP="00261C57">
      <w:pPr>
        <w:rPr>
          <w:b/>
          <w:bCs/>
        </w:rPr>
      </w:pPr>
      <w:proofErr w:type="gramStart"/>
      <w:r w:rsidRPr="0033497F">
        <w:rPr>
          <w:b/>
          <w:bCs/>
        </w:rPr>
        <w:t>( i</w:t>
      </w:r>
      <w:proofErr w:type="gramEnd"/>
      <w:r w:rsidRPr="0033497F">
        <w:rPr>
          <w:b/>
          <w:bCs/>
        </w:rPr>
        <w:t xml:space="preserve"> ) ¿Qué es?</w:t>
      </w:r>
    </w:p>
    <w:p w14:paraId="32C03F28" w14:textId="29ED3073" w:rsidR="00B77F91" w:rsidRPr="009453B9" w:rsidRDefault="00366B59" w:rsidP="00B77F91">
      <w:r w:rsidRPr="009453B9">
        <w:t xml:space="preserve">Son </w:t>
      </w:r>
      <w:r w:rsidR="00077E18" w:rsidRPr="009453B9">
        <w:t xml:space="preserve">informes </w:t>
      </w:r>
      <w:r w:rsidR="003D4CB7" w:rsidRPr="009453B9">
        <w:t xml:space="preserve">o reportes </w:t>
      </w:r>
      <w:r w:rsidR="00793404" w:rsidRPr="009453B9">
        <w:t xml:space="preserve">de </w:t>
      </w:r>
      <w:r w:rsidR="00793404" w:rsidRPr="009453B9">
        <w:rPr>
          <w:u w:val="single"/>
        </w:rPr>
        <w:t xml:space="preserve">ámbito </w:t>
      </w:r>
      <w:r w:rsidR="000B496B" w:rsidRPr="009453B9">
        <w:rPr>
          <w:u w:val="single"/>
        </w:rPr>
        <w:t>interno</w:t>
      </w:r>
      <w:r w:rsidR="000B496B" w:rsidRPr="009453B9">
        <w:t xml:space="preserve"> </w:t>
      </w:r>
      <w:r w:rsidR="006D6C4A" w:rsidRPr="009453B9">
        <w:t>de</w:t>
      </w:r>
      <w:r w:rsidR="005D34E7" w:rsidRPr="009453B9">
        <w:t xml:space="preserve"> la </w:t>
      </w:r>
      <w:r w:rsidR="0093568A" w:rsidRPr="009453B9">
        <w:t>OEI</w:t>
      </w:r>
      <w:r w:rsidR="003D4CB7" w:rsidRPr="009453B9">
        <w:t xml:space="preserve">. </w:t>
      </w:r>
      <w:r w:rsidR="00DE4FE9" w:rsidRPr="009453B9">
        <w:t xml:space="preserve">Las </w:t>
      </w:r>
      <w:r w:rsidR="00DE4FE9" w:rsidRPr="009453B9">
        <w:rPr>
          <w:b/>
          <w:bCs/>
        </w:rPr>
        <w:t>“</w:t>
      </w:r>
      <w:r w:rsidR="004D2E72" w:rsidRPr="009453B9">
        <w:rPr>
          <w:b/>
          <w:bCs/>
        </w:rPr>
        <w:t>F</w:t>
      </w:r>
      <w:r w:rsidR="00DE4FE9" w:rsidRPr="009453B9">
        <w:rPr>
          <w:b/>
          <w:bCs/>
        </w:rPr>
        <w:t xml:space="preserve">echas de </w:t>
      </w:r>
      <w:r w:rsidR="004D2E72" w:rsidRPr="009453B9">
        <w:rPr>
          <w:b/>
          <w:bCs/>
        </w:rPr>
        <w:t>I</w:t>
      </w:r>
      <w:r w:rsidR="00DE4FE9" w:rsidRPr="009453B9">
        <w:rPr>
          <w:b/>
          <w:bCs/>
        </w:rPr>
        <w:t xml:space="preserve">nicio y </w:t>
      </w:r>
      <w:r w:rsidR="004D2E72" w:rsidRPr="009453B9">
        <w:rPr>
          <w:b/>
          <w:bCs/>
        </w:rPr>
        <w:t>F</w:t>
      </w:r>
      <w:r w:rsidR="00DE4FE9" w:rsidRPr="009453B9">
        <w:rPr>
          <w:b/>
          <w:bCs/>
        </w:rPr>
        <w:t xml:space="preserve">in” </w:t>
      </w:r>
      <w:r w:rsidR="00FF5AF0" w:rsidRPr="009453B9">
        <w:t xml:space="preserve">muestran </w:t>
      </w:r>
      <w:r w:rsidR="00BE45D8" w:rsidRPr="009453B9">
        <w:t xml:space="preserve">el periodo </w:t>
      </w:r>
      <w:r w:rsidR="00583764" w:rsidRPr="009453B9">
        <w:t xml:space="preserve">de ejecución </w:t>
      </w:r>
      <w:r w:rsidR="00BE45D8" w:rsidRPr="009453B9">
        <w:t>que se está reportando.</w:t>
      </w:r>
      <w:r w:rsidR="00DE4FE9" w:rsidRPr="009453B9">
        <w:t xml:space="preserve"> </w:t>
      </w:r>
      <w:r w:rsidR="00B77F91" w:rsidRPr="009453B9">
        <w:t xml:space="preserve">La </w:t>
      </w:r>
      <w:r w:rsidR="004F7D7E" w:rsidRPr="009453B9">
        <w:rPr>
          <w:b/>
          <w:bCs/>
        </w:rPr>
        <w:t>“</w:t>
      </w:r>
      <w:r w:rsidR="004D2E72" w:rsidRPr="009453B9">
        <w:rPr>
          <w:b/>
          <w:bCs/>
        </w:rPr>
        <w:t>F</w:t>
      </w:r>
      <w:r w:rsidR="00B77F91" w:rsidRPr="009453B9">
        <w:rPr>
          <w:b/>
          <w:bCs/>
        </w:rPr>
        <w:t xml:space="preserve">echa </w:t>
      </w:r>
      <w:r w:rsidR="004D2E72" w:rsidRPr="009453B9">
        <w:rPr>
          <w:b/>
          <w:bCs/>
        </w:rPr>
        <w:t>I</w:t>
      </w:r>
      <w:r w:rsidR="00B77F91" w:rsidRPr="009453B9">
        <w:rPr>
          <w:b/>
          <w:bCs/>
        </w:rPr>
        <w:t>nforme”</w:t>
      </w:r>
      <w:r w:rsidR="00B77F91" w:rsidRPr="009453B9">
        <w:t xml:space="preserve"> es el día </w:t>
      </w:r>
      <w:r w:rsidR="00AC5908" w:rsidRPr="009453B9">
        <w:t>límite para</w:t>
      </w:r>
      <w:r w:rsidR="00B77F91" w:rsidRPr="009453B9">
        <w:t xml:space="preserve"> </w:t>
      </w:r>
      <w:r w:rsidR="00FB0EAE" w:rsidRPr="009453B9">
        <w:t xml:space="preserve">tener </w:t>
      </w:r>
      <w:r w:rsidR="00741F7B" w:rsidRPr="009453B9">
        <w:t>finalizado el</w:t>
      </w:r>
      <w:r w:rsidR="001A481F" w:rsidRPr="009453B9">
        <w:t xml:space="preserve"> informe </w:t>
      </w:r>
      <w:r w:rsidR="002B4C51" w:rsidRPr="009453B9">
        <w:t>interno</w:t>
      </w:r>
      <w:r w:rsidR="004F7D7E" w:rsidRPr="009453B9">
        <w:t xml:space="preserve">.  </w:t>
      </w:r>
    </w:p>
    <w:p w14:paraId="43D22555" w14:textId="3BED2CB7" w:rsidR="00616453" w:rsidRPr="001E13CE" w:rsidRDefault="00616453" w:rsidP="00616453">
      <w:pPr>
        <w:rPr>
          <w:b/>
          <w:bCs/>
          <w:sz w:val="24"/>
          <w:szCs w:val="24"/>
          <w:u w:val="single"/>
        </w:rPr>
      </w:pPr>
      <w:r w:rsidRPr="001E13CE">
        <w:rPr>
          <w:b/>
          <w:bCs/>
          <w:caps/>
          <w:sz w:val="24"/>
          <w:szCs w:val="24"/>
          <w:u w:val="single"/>
        </w:rPr>
        <w:t xml:space="preserve">Prórrogas a la Justificación </w:t>
      </w:r>
      <w:proofErr w:type="gramStart"/>
      <w:r w:rsidRPr="001E13CE">
        <w:rPr>
          <w:b/>
          <w:bCs/>
          <w:sz w:val="24"/>
          <w:szCs w:val="24"/>
          <w:u w:val="single"/>
        </w:rPr>
        <w:t>( i</w:t>
      </w:r>
      <w:proofErr w:type="gramEnd"/>
      <w:r w:rsidRPr="001E13CE">
        <w:rPr>
          <w:b/>
          <w:bCs/>
          <w:sz w:val="24"/>
          <w:szCs w:val="24"/>
          <w:u w:val="single"/>
        </w:rPr>
        <w:t xml:space="preserve"> )</w:t>
      </w:r>
    </w:p>
    <w:p w14:paraId="55F07FE4" w14:textId="77777777" w:rsidR="00261C57" w:rsidRPr="0033497F" w:rsidRDefault="00261C57" w:rsidP="00261C57">
      <w:pPr>
        <w:rPr>
          <w:b/>
          <w:bCs/>
        </w:rPr>
      </w:pPr>
      <w:proofErr w:type="gramStart"/>
      <w:r w:rsidRPr="0033497F">
        <w:rPr>
          <w:b/>
          <w:bCs/>
        </w:rPr>
        <w:t>( i</w:t>
      </w:r>
      <w:proofErr w:type="gramEnd"/>
      <w:r w:rsidRPr="0033497F">
        <w:rPr>
          <w:b/>
          <w:bCs/>
        </w:rPr>
        <w:t xml:space="preserve"> ) ¿Qué es?</w:t>
      </w:r>
    </w:p>
    <w:p w14:paraId="78950F4A" w14:textId="6FA95D79" w:rsidR="00CB19C1" w:rsidRDefault="00860ADE" w:rsidP="00CB19C1">
      <w:r>
        <w:t xml:space="preserve">Son ampliaciones temporales del periodo de justificación del proyecto. </w:t>
      </w:r>
      <w:r w:rsidR="00CB19C1">
        <w:t>Las</w:t>
      </w:r>
      <w:r w:rsidR="00CB19C1" w:rsidRPr="0033497F">
        <w:t xml:space="preserve"> </w:t>
      </w:r>
      <w:r w:rsidR="00CB19C1" w:rsidRPr="000A35AF">
        <w:rPr>
          <w:b/>
          <w:bCs/>
        </w:rPr>
        <w:t>“fechas de inicio y fin”</w:t>
      </w:r>
      <w:r w:rsidR="00CB19C1" w:rsidRPr="0033497F">
        <w:t xml:space="preserve"> </w:t>
      </w:r>
      <w:r w:rsidR="00CB19C1">
        <w:t xml:space="preserve">muestran el rango de tiempo que se ampliará el periodo de </w:t>
      </w:r>
      <w:r w:rsidR="00260FF7">
        <w:t xml:space="preserve">justificación. </w:t>
      </w:r>
      <w:r w:rsidR="00741F7B">
        <w:t xml:space="preserve">La </w:t>
      </w:r>
      <w:r w:rsidR="00741F7B" w:rsidRPr="004F7D7E">
        <w:rPr>
          <w:b/>
          <w:bCs/>
        </w:rPr>
        <w:t>“</w:t>
      </w:r>
      <w:r w:rsidR="00944B1F">
        <w:rPr>
          <w:b/>
          <w:bCs/>
        </w:rPr>
        <w:t>F</w:t>
      </w:r>
      <w:r w:rsidR="00741F7B" w:rsidRPr="004F7D7E">
        <w:rPr>
          <w:b/>
          <w:bCs/>
        </w:rPr>
        <w:t xml:space="preserve">echa </w:t>
      </w:r>
      <w:r w:rsidR="00944B1F">
        <w:rPr>
          <w:b/>
          <w:bCs/>
        </w:rPr>
        <w:t>I</w:t>
      </w:r>
      <w:r w:rsidR="00741F7B" w:rsidRPr="004F7D7E">
        <w:rPr>
          <w:b/>
          <w:bCs/>
        </w:rPr>
        <w:t>nforme</w:t>
      </w:r>
      <w:r w:rsidR="00741F7B" w:rsidRPr="000A35AF">
        <w:rPr>
          <w:b/>
          <w:bCs/>
        </w:rPr>
        <w:t>”</w:t>
      </w:r>
      <w:r w:rsidR="00741F7B">
        <w:t xml:space="preserve"> es el día </w:t>
      </w:r>
      <w:r w:rsidR="00CF3E84">
        <w:t xml:space="preserve">límite para </w:t>
      </w:r>
      <w:r w:rsidR="00741F7B">
        <w:t xml:space="preserve">tener finalizado el informe definitivo.  </w:t>
      </w:r>
    </w:p>
    <w:p w14:paraId="298B7CA3" w14:textId="77777777" w:rsidR="00715715" w:rsidRDefault="00715715" w:rsidP="00715715">
      <w:pPr>
        <w:rPr>
          <w:b/>
          <w:bCs/>
          <w:caps/>
          <w:sz w:val="24"/>
          <w:szCs w:val="24"/>
          <w:u w:val="single"/>
        </w:rPr>
      </w:pPr>
      <w:r w:rsidRPr="00715715">
        <w:rPr>
          <w:b/>
          <w:bCs/>
          <w:caps/>
          <w:sz w:val="24"/>
          <w:szCs w:val="24"/>
          <w:u w:val="single"/>
        </w:rPr>
        <w:t>Fechas para posible petición de Prorrogas a la Justificación Final</w:t>
      </w:r>
    </w:p>
    <w:p w14:paraId="7AD2ED8B" w14:textId="1F1952D5" w:rsidR="00715715" w:rsidRPr="0033497F" w:rsidRDefault="00715715" w:rsidP="00715715">
      <w:pPr>
        <w:rPr>
          <w:b/>
          <w:bCs/>
        </w:rPr>
      </w:pPr>
      <w:proofErr w:type="gramStart"/>
      <w:r w:rsidRPr="0033497F">
        <w:rPr>
          <w:b/>
          <w:bCs/>
        </w:rPr>
        <w:t>( i</w:t>
      </w:r>
      <w:proofErr w:type="gramEnd"/>
      <w:r w:rsidRPr="0033497F">
        <w:rPr>
          <w:b/>
          <w:bCs/>
        </w:rPr>
        <w:t xml:space="preserve"> ) ¿Qué es?</w:t>
      </w:r>
    </w:p>
    <w:p w14:paraId="46A5531A" w14:textId="0CAE97F8" w:rsidR="00715715" w:rsidRDefault="001B6C4E">
      <w:r w:rsidRPr="00354032">
        <w:t>F</w:t>
      </w:r>
      <w:r w:rsidR="00473488" w:rsidRPr="00354032">
        <w:t>echa límite para solicitar</w:t>
      </w:r>
      <w:r w:rsidR="00354032" w:rsidRPr="00354032">
        <w:t xml:space="preserve"> </w:t>
      </w:r>
      <w:r w:rsidR="00473488" w:rsidRPr="00354032">
        <w:t xml:space="preserve">una prórroga </w:t>
      </w:r>
      <w:r w:rsidR="009A6DC6">
        <w:t xml:space="preserve">para la presentación </w:t>
      </w:r>
      <w:r w:rsidR="00354032" w:rsidRPr="00354032">
        <w:t>de</w:t>
      </w:r>
      <w:r w:rsidR="00473488" w:rsidRPr="00354032">
        <w:t xml:space="preserve"> la </w:t>
      </w:r>
      <w:r w:rsidR="00473488" w:rsidRPr="009A6DC6">
        <w:rPr>
          <w:b/>
          <w:bCs/>
        </w:rPr>
        <w:t>justificación final</w:t>
      </w:r>
      <w:r w:rsidR="00473488" w:rsidRPr="00354032">
        <w:t xml:space="preserve"> al financiador. </w:t>
      </w:r>
    </w:p>
    <w:p w14:paraId="2CE29C40" w14:textId="240852FF" w:rsidR="001D2567" w:rsidRPr="00653C58" w:rsidRDefault="00653C58">
      <w:pPr>
        <w:rPr>
          <w:b/>
          <w:bCs/>
        </w:rPr>
      </w:pPr>
      <w:r>
        <w:lastRenderedPageBreak/>
        <w:t xml:space="preserve">Pantalla donde se deben insertar las ayudas </w:t>
      </w:r>
      <w:proofErr w:type="gramStart"/>
      <w:r w:rsidRPr="00653C58">
        <w:rPr>
          <w:b/>
          <w:bCs/>
        </w:rPr>
        <w:t>( i</w:t>
      </w:r>
      <w:proofErr w:type="gramEnd"/>
      <w:r w:rsidRPr="00653C58">
        <w:rPr>
          <w:b/>
          <w:bCs/>
        </w:rPr>
        <w:t xml:space="preserve"> )</w:t>
      </w:r>
    </w:p>
    <w:p w14:paraId="32167B12" w14:textId="54795080" w:rsidR="001D2567" w:rsidRPr="002F67B3" w:rsidRDefault="00057006">
      <w:r w:rsidRPr="00057006">
        <w:rPr>
          <w:noProof/>
        </w:rPr>
        <w:drawing>
          <wp:anchor distT="0" distB="0" distL="114300" distR="114300" simplePos="0" relativeHeight="251658240" behindDoc="0" locked="0" layoutInCell="1" allowOverlap="1" wp14:anchorId="4D122407" wp14:editId="61A87E86">
            <wp:simplePos x="0" y="0"/>
            <wp:positionH relativeFrom="margin">
              <wp:align>left</wp:align>
            </wp:positionH>
            <wp:positionV relativeFrom="paragraph">
              <wp:posOffset>57</wp:posOffset>
            </wp:positionV>
            <wp:extent cx="5838825" cy="5483168"/>
            <wp:effectExtent l="0" t="0" r="0" b="3810"/>
            <wp:wrapSquare wrapText="bothSides"/>
            <wp:docPr id="452541185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41185" name="Imagen 1" descr="Interfaz de usuario gráfica, 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5483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2567" w:rsidRPr="002F67B3" w:rsidSect="000858AD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D19AC"/>
    <w:multiLevelType w:val="multilevel"/>
    <w:tmpl w:val="0E80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87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53"/>
    <w:rsid w:val="00053A0D"/>
    <w:rsid w:val="00056EEE"/>
    <w:rsid w:val="00057006"/>
    <w:rsid w:val="00065238"/>
    <w:rsid w:val="00077E18"/>
    <w:rsid w:val="0008576E"/>
    <w:rsid w:val="000858AD"/>
    <w:rsid w:val="000948B2"/>
    <w:rsid w:val="000A0042"/>
    <w:rsid w:val="000A0D9B"/>
    <w:rsid w:val="000A35AF"/>
    <w:rsid w:val="000B496B"/>
    <w:rsid w:val="00130538"/>
    <w:rsid w:val="00164DFC"/>
    <w:rsid w:val="0019688C"/>
    <w:rsid w:val="001A481F"/>
    <w:rsid w:val="001B6C4E"/>
    <w:rsid w:val="001D2567"/>
    <w:rsid w:val="001E13CE"/>
    <w:rsid w:val="00202D32"/>
    <w:rsid w:val="002122A2"/>
    <w:rsid w:val="00217BFF"/>
    <w:rsid w:val="002278C5"/>
    <w:rsid w:val="0023454C"/>
    <w:rsid w:val="00260FF7"/>
    <w:rsid w:val="00261C57"/>
    <w:rsid w:val="00287187"/>
    <w:rsid w:val="002B4C51"/>
    <w:rsid w:val="002B7DF9"/>
    <w:rsid w:val="002F1F7F"/>
    <w:rsid w:val="002F67B3"/>
    <w:rsid w:val="00315822"/>
    <w:rsid w:val="0031599D"/>
    <w:rsid w:val="0033497F"/>
    <w:rsid w:val="00354032"/>
    <w:rsid w:val="00366B59"/>
    <w:rsid w:val="003A6FD2"/>
    <w:rsid w:val="003A7726"/>
    <w:rsid w:val="003B7716"/>
    <w:rsid w:val="003D4CB7"/>
    <w:rsid w:val="00404832"/>
    <w:rsid w:val="0044323A"/>
    <w:rsid w:val="00451348"/>
    <w:rsid w:val="0046084B"/>
    <w:rsid w:val="00473488"/>
    <w:rsid w:val="004A0248"/>
    <w:rsid w:val="004B27A2"/>
    <w:rsid w:val="004C21EC"/>
    <w:rsid w:val="004D2E72"/>
    <w:rsid w:val="004D5DB3"/>
    <w:rsid w:val="004D7CB1"/>
    <w:rsid w:val="004F7D7E"/>
    <w:rsid w:val="00526AB8"/>
    <w:rsid w:val="00530039"/>
    <w:rsid w:val="00583764"/>
    <w:rsid w:val="00583B28"/>
    <w:rsid w:val="005A6547"/>
    <w:rsid w:val="005C2302"/>
    <w:rsid w:val="005D34E7"/>
    <w:rsid w:val="00605F17"/>
    <w:rsid w:val="00616453"/>
    <w:rsid w:val="0063221B"/>
    <w:rsid w:val="00653C58"/>
    <w:rsid w:val="006B2AC9"/>
    <w:rsid w:val="006D6C4A"/>
    <w:rsid w:val="006D7DCE"/>
    <w:rsid w:val="006E1282"/>
    <w:rsid w:val="00703AA2"/>
    <w:rsid w:val="00715715"/>
    <w:rsid w:val="00741F7B"/>
    <w:rsid w:val="00793404"/>
    <w:rsid w:val="007A106E"/>
    <w:rsid w:val="007A2616"/>
    <w:rsid w:val="007A5577"/>
    <w:rsid w:val="00800B16"/>
    <w:rsid w:val="00834C5B"/>
    <w:rsid w:val="00860ADE"/>
    <w:rsid w:val="00862D3D"/>
    <w:rsid w:val="008703EF"/>
    <w:rsid w:val="008726A6"/>
    <w:rsid w:val="008D3BF1"/>
    <w:rsid w:val="008D44C6"/>
    <w:rsid w:val="008D5F9F"/>
    <w:rsid w:val="008E3CF0"/>
    <w:rsid w:val="008F2BF4"/>
    <w:rsid w:val="008F3CE2"/>
    <w:rsid w:val="009074FE"/>
    <w:rsid w:val="00923514"/>
    <w:rsid w:val="0093543A"/>
    <w:rsid w:val="0093568A"/>
    <w:rsid w:val="00944B1F"/>
    <w:rsid w:val="009453B9"/>
    <w:rsid w:val="009A6DC6"/>
    <w:rsid w:val="009D2A84"/>
    <w:rsid w:val="009E385F"/>
    <w:rsid w:val="009E4D80"/>
    <w:rsid w:val="00A02F0A"/>
    <w:rsid w:val="00A371C3"/>
    <w:rsid w:val="00A4718F"/>
    <w:rsid w:val="00A529A3"/>
    <w:rsid w:val="00AC5908"/>
    <w:rsid w:val="00B33B65"/>
    <w:rsid w:val="00B40B05"/>
    <w:rsid w:val="00B77F91"/>
    <w:rsid w:val="00B83088"/>
    <w:rsid w:val="00B840AA"/>
    <w:rsid w:val="00BA6BAD"/>
    <w:rsid w:val="00BC0FBB"/>
    <w:rsid w:val="00BE45D8"/>
    <w:rsid w:val="00C823C7"/>
    <w:rsid w:val="00CB19C1"/>
    <w:rsid w:val="00CC38AA"/>
    <w:rsid w:val="00CC4BE5"/>
    <w:rsid w:val="00CF3E84"/>
    <w:rsid w:val="00D76E84"/>
    <w:rsid w:val="00DB66B5"/>
    <w:rsid w:val="00DC7EC5"/>
    <w:rsid w:val="00DD752F"/>
    <w:rsid w:val="00DE4FE9"/>
    <w:rsid w:val="00DF48F4"/>
    <w:rsid w:val="00E00A50"/>
    <w:rsid w:val="00E27FAB"/>
    <w:rsid w:val="00E75B35"/>
    <w:rsid w:val="00E8591A"/>
    <w:rsid w:val="00EF4D2F"/>
    <w:rsid w:val="00F3140B"/>
    <w:rsid w:val="00F66DB4"/>
    <w:rsid w:val="00F71D46"/>
    <w:rsid w:val="00FB0EAE"/>
    <w:rsid w:val="00FD439E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6C37"/>
  <w15:chartTrackingRefBased/>
  <w15:docId w15:val="{4D8D7DEC-F341-4F2E-8C73-0BCBD36D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088"/>
  </w:style>
  <w:style w:type="paragraph" w:styleId="Ttulo1">
    <w:name w:val="heading 1"/>
    <w:basedOn w:val="Normal"/>
    <w:next w:val="Normal"/>
    <w:link w:val="Ttulo1Car"/>
    <w:uiPriority w:val="9"/>
    <w:qFormat/>
    <w:rsid w:val="00616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6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6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6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6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6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6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6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6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6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6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6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64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64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64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64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64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64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6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6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6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6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6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64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64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64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6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64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6453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9074FE"/>
    <w:rPr>
      <w:b/>
      <w:bCs/>
    </w:rPr>
  </w:style>
  <w:style w:type="character" w:styleId="nfasis">
    <w:name w:val="Emphasis"/>
    <w:basedOn w:val="Fuentedeprrafopredeter"/>
    <w:uiPriority w:val="20"/>
    <w:qFormat/>
    <w:rsid w:val="00907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B0DCC33163024CB0E5DA6FB5E28E3E" ma:contentTypeVersion="18" ma:contentTypeDescription="Crear nuevo documento." ma:contentTypeScope="" ma:versionID="57d8719a357aaf0abcc3d5b2e9e8b3ce">
  <xsd:schema xmlns:xsd="http://www.w3.org/2001/XMLSchema" xmlns:xs="http://www.w3.org/2001/XMLSchema" xmlns:p="http://schemas.microsoft.com/office/2006/metadata/properties" xmlns:ns3="142b32ec-3a3a-49c7-b3cf-680a817972c3" xmlns:ns4="3becd8bf-6e01-4d1f-9faa-a4079e08ab3a" targetNamespace="http://schemas.microsoft.com/office/2006/metadata/properties" ma:root="true" ma:fieldsID="e7efc6a7a99c568af9d6f4c97906e824" ns3:_="" ns4:_="">
    <xsd:import namespace="142b32ec-3a3a-49c7-b3cf-680a817972c3"/>
    <xsd:import namespace="3becd8bf-6e01-4d1f-9faa-a4079e08ab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32ec-3a3a-49c7-b3cf-680a81797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cd8bf-6e01-4d1f-9faa-a4079e08a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2b32ec-3a3a-49c7-b3cf-680a817972c3" xsi:nil="true"/>
  </documentManagement>
</p:properties>
</file>

<file path=customXml/itemProps1.xml><?xml version="1.0" encoding="utf-8"?>
<ds:datastoreItem xmlns:ds="http://schemas.openxmlformats.org/officeDocument/2006/customXml" ds:itemID="{B1F15C90-B001-4166-B220-0427E00E2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7E582-06D8-4458-8B62-05555511F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b32ec-3a3a-49c7-b3cf-680a817972c3"/>
    <ds:schemaRef ds:uri="3becd8bf-6e01-4d1f-9faa-a4079e08a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70997-22D5-4DC4-ABE7-1DBDE0F62088}">
  <ds:schemaRefs>
    <ds:schemaRef ds:uri="http://www.w3.org/XML/1998/namespace"/>
    <ds:schemaRef ds:uri="142b32ec-3a3a-49c7-b3cf-680a817972c3"/>
    <ds:schemaRef ds:uri="3becd8bf-6e01-4d1f-9faa-a4079e08ab3a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 Navarro</dc:creator>
  <cp:keywords/>
  <dc:description/>
  <cp:lastModifiedBy>Anastasio Navarro</cp:lastModifiedBy>
  <cp:revision>2</cp:revision>
  <dcterms:created xsi:type="dcterms:W3CDTF">2024-04-11T08:52:00Z</dcterms:created>
  <dcterms:modified xsi:type="dcterms:W3CDTF">2024-04-11T08:52:00Z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0x010100CFB0DCC33163024CB0E5DA6FB5E28E3E</vt:lpwstr>
  </property>
</Properties>
</file>